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6796" w14:textId="77777777" w:rsidR="00434B5B" w:rsidRDefault="00434B5B" w:rsidP="00434B5B">
      <w:pPr>
        <w:pStyle w:val="c11"/>
        <w:shd w:val="clear" w:color="auto" w:fill="FFFFFF"/>
        <w:spacing w:before="0" w:beforeAutospacing="0" w:after="240" w:afterAutospacing="0"/>
        <w:ind w:firstLine="1276"/>
        <w:jc w:val="center"/>
        <w:rPr>
          <w:rStyle w:val="c8"/>
          <w:b/>
          <w:bCs/>
          <w:i/>
          <w:iCs/>
          <w:color w:val="000000"/>
          <w:sz w:val="52"/>
          <w:szCs w:val="52"/>
        </w:rPr>
      </w:pPr>
      <w:r>
        <w:rPr>
          <w:noProof/>
        </w:rPr>
        <w:drawing>
          <wp:inline distT="0" distB="0" distL="0" distR="0" wp14:anchorId="2F2E1320" wp14:editId="513B219D">
            <wp:extent cx="2210054" cy="3129280"/>
            <wp:effectExtent l="0" t="0" r="0" b="0"/>
            <wp:docPr id="1" name="Рисунок 1" descr="Консультация для родителей. &quot;Здоровье детей весной&quot; » МБДОУ Детский сад 93  Чебокс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. &quot;Здоровье детей весной&quot; » МБДОУ Детский сад 93  Чебокса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895" cy="314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AA341" w14:textId="6A6C77AF" w:rsidR="00434B5B" w:rsidRDefault="00434B5B" w:rsidP="00434B5B">
      <w:pPr>
        <w:pStyle w:val="c11"/>
        <w:shd w:val="clear" w:color="auto" w:fill="FFFFFF"/>
        <w:spacing w:before="0" w:beforeAutospacing="0" w:after="240" w:afterAutospacing="0"/>
        <w:ind w:firstLine="127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52"/>
          <w:szCs w:val="52"/>
        </w:rPr>
        <w:t>Консультация для родителей</w:t>
      </w:r>
    </w:p>
    <w:p w14:paraId="50E5BA85" w14:textId="77777777" w:rsidR="00434B5B" w:rsidRDefault="00434B5B" w:rsidP="00434B5B">
      <w:pPr>
        <w:pStyle w:val="c18"/>
        <w:shd w:val="clear" w:color="auto" w:fill="FFFFFF"/>
        <w:spacing w:before="0" w:beforeAutospacing="0" w:after="24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Georgia" w:hAnsi="Georgia" w:cs="Calibri"/>
          <w:b/>
          <w:bCs/>
          <w:color w:val="000000"/>
          <w:sz w:val="36"/>
          <w:szCs w:val="36"/>
        </w:rPr>
        <w:t>«Как предупредить</w:t>
      </w:r>
      <w:r>
        <w:rPr>
          <w:rStyle w:val="c12"/>
          <w:rFonts w:ascii="Georgia" w:hAnsi="Georgia" w:cs="Calibri"/>
          <w:color w:val="000000"/>
          <w:sz w:val="36"/>
          <w:szCs w:val="36"/>
        </w:rPr>
        <w:t> </w:t>
      </w:r>
      <w:r>
        <w:rPr>
          <w:rStyle w:val="c7"/>
          <w:rFonts w:ascii="Georgia" w:hAnsi="Georgia" w:cs="Calibri"/>
          <w:b/>
          <w:bCs/>
          <w:color w:val="000000"/>
          <w:sz w:val="36"/>
          <w:szCs w:val="36"/>
        </w:rPr>
        <w:t>весенний авитаминоз»</w:t>
      </w:r>
    </w:p>
    <w:p w14:paraId="18316C37" w14:textId="77777777" w:rsidR="00434B5B" w:rsidRDefault="00434B5B" w:rsidP="00434B5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Georgia" w:hAnsi="Georgia" w:cs="Calibri"/>
          <w:color w:val="000000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 Авитаминоз. И, к огромному сожалению, авитаминоз в весенний период у детей – явление не менее распространенное, чем у взрослых.</w:t>
      </w:r>
    </w:p>
    <w:p w14:paraId="3B114309" w14:textId="77777777" w:rsidR="00434B5B" w:rsidRDefault="00434B5B" w:rsidP="00434B5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Georgia" w:hAnsi="Georgia" w:cs="Calibri"/>
          <w:color w:val="000000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ребенка может обернуться авитаминоз.</w:t>
      </w:r>
    </w:p>
    <w:p w14:paraId="20458DEF" w14:textId="77777777" w:rsidR="00434B5B" w:rsidRDefault="00434B5B" w:rsidP="00434B5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Georgia" w:hAnsi="Georgia" w:cs="Calibri"/>
          <w:color w:val="000000"/>
        </w:rPr>
        <w:t>Врачи советуют родителя немедленно бить тревогу в том случае, если они обнаружат у ребенка такие проблемы, как:</w:t>
      </w:r>
    </w:p>
    <w:p w14:paraId="2762BF40" w14:textId="77777777" w:rsidR="00434B5B" w:rsidRDefault="00434B5B" w:rsidP="00434B5B">
      <w:pPr>
        <w:pStyle w:val="c5"/>
        <w:numPr>
          <w:ilvl w:val="0"/>
          <w:numId w:val="1"/>
        </w:numPr>
        <w:shd w:val="clear" w:color="auto" w:fill="FFFFFF"/>
        <w:ind w:left="150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Georgia" w:hAnsi="Georgia" w:cs="Calibri"/>
          <w:i/>
          <w:iCs/>
          <w:color w:val="000000"/>
        </w:rPr>
        <w:t>Повышенная утомляемость ребенка.</w:t>
      </w:r>
      <w:r>
        <w:rPr>
          <w:rStyle w:val="c7"/>
          <w:rFonts w:ascii="Georgia" w:hAnsi="Georgia" w:cs="Calibri"/>
          <w:color w:val="000000"/>
        </w:rPr>
        <w:t> Внимательные родители обязательно заметят, что ребенок стал быстро утомляться, все время норовит прилечь.</w:t>
      </w:r>
    </w:p>
    <w:p w14:paraId="124FC149" w14:textId="77777777" w:rsidR="00434B5B" w:rsidRDefault="00434B5B" w:rsidP="00434B5B">
      <w:pPr>
        <w:pStyle w:val="c5"/>
        <w:numPr>
          <w:ilvl w:val="0"/>
          <w:numId w:val="1"/>
        </w:numPr>
        <w:shd w:val="clear" w:color="auto" w:fill="FFFFFF"/>
        <w:ind w:left="150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Georgia" w:hAnsi="Georgia" w:cs="Calibri"/>
          <w:i/>
          <w:iCs/>
          <w:color w:val="000000"/>
        </w:rPr>
        <w:t>Нарушения сна.</w:t>
      </w:r>
      <w:r>
        <w:rPr>
          <w:rStyle w:val="c7"/>
          <w:rFonts w:ascii="Georgia" w:hAnsi="Georgia" w:cs="Calibri"/>
          <w:color w:val="000000"/>
        </w:rPr>
        <w:t> У одних детей может наблюдаться повышенная сонливость, у других – бессонница.</w:t>
      </w:r>
    </w:p>
    <w:p w14:paraId="18B6C87E" w14:textId="77777777" w:rsidR="00434B5B" w:rsidRDefault="00434B5B" w:rsidP="00434B5B">
      <w:pPr>
        <w:pStyle w:val="c5"/>
        <w:numPr>
          <w:ilvl w:val="0"/>
          <w:numId w:val="1"/>
        </w:numPr>
        <w:shd w:val="clear" w:color="auto" w:fill="FFFFFF"/>
        <w:ind w:left="150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Georgia" w:hAnsi="Georgia" w:cs="Calibri"/>
          <w:i/>
          <w:iCs/>
          <w:color w:val="000000"/>
        </w:rPr>
        <w:t>Проблемы с деснами.</w:t>
      </w:r>
      <w:r>
        <w:rPr>
          <w:rStyle w:val="c7"/>
          <w:rFonts w:ascii="Georgia" w:hAnsi="Georgia" w:cs="Calibri"/>
          <w:color w:val="000000"/>
        </w:rPr>
        <w:t> 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</w:t>
      </w:r>
    </w:p>
    <w:p w14:paraId="37363B60" w14:textId="77777777" w:rsidR="00434B5B" w:rsidRDefault="00434B5B" w:rsidP="00434B5B">
      <w:pPr>
        <w:pStyle w:val="c5"/>
        <w:numPr>
          <w:ilvl w:val="0"/>
          <w:numId w:val="1"/>
        </w:numPr>
        <w:shd w:val="clear" w:color="auto" w:fill="FFFFFF"/>
        <w:ind w:left="150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Georgia" w:hAnsi="Georgia" w:cs="Calibri"/>
          <w:i/>
          <w:iCs/>
          <w:color w:val="000000"/>
        </w:rPr>
        <w:t>Простудные заболевания.</w:t>
      </w:r>
      <w:r>
        <w:rPr>
          <w:rStyle w:val="c7"/>
          <w:rFonts w:ascii="Georgia" w:hAnsi="Georgia" w:cs="Calibri"/>
          <w:color w:val="000000"/>
        </w:rPr>
        <w:t> В том случае, если ребенок начинает часто болеть простудными заболеваниями, родители также должны задуматься о возможности авитаминоза. Кстати говоря – именно недостаток витамина С и приводит к снижению работы иммунной системы.</w:t>
      </w:r>
    </w:p>
    <w:p w14:paraId="3690B528" w14:textId="1810D7CD" w:rsidR="00434B5B" w:rsidRDefault="00434B5B" w:rsidP="00434B5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Georgia" w:hAnsi="Georgia" w:cs="Calibri"/>
          <w:color w:val="000000"/>
        </w:rPr>
        <w:t>И помните о том, что в весеннее время проблема авитаминоза стоит особенно остро. </w:t>
      </w:r>
      <w:r>
        <w:rPr>
          <w:rStyle w:val="c9"/>
          <w:rFonts w:ascii="Georgia" w:hAnsi="Georgia" w:cs="Calibri"/>
          <w:b/>
          <w:bCs/>
          <w:i/>
          <w:iCs/>
          <w:color w:val="000000"/>
        </w:rPr>
        <w:t>Позаботьтесь о профилактике авитаминоза своевременно!</w:t>
      </w:r>
      <w:r>
        <w:rPr>
          <w:rStyle w:val="c7"/>
          <w:rFonts w:ascii="Georgia" w:hAnsi="Georgia" w:cs="Calibri"/>
          <w:color w:val="000000"/>
        </w:rPr>
        <w:t> Причем и про всю остальную семью забывать также не стоит.</w:t>
      </w:r>
    </w:p>
    <w:p w14:paraId="68828CDB" w14:textId="27DC9F94" w:rsidR="00434B5B" w:rsidRPr="00ED71BC" w:rsidRDefault="00434B5B" w:rsidP="00434B5B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34B5B">
        <w:rPr>
          <w:rStyle w:val="c8"/>
          <w:rFonts w:ascii="Georgia" w:hAnsi="Georgia" w:cs="Calibri"/>
          <w:b/>
          <w:bCs/>
          <w:i/>
          <w:iCs/>
          <w:color w:val="000000"/>
        </w:rPr>
        <w:t>Правильный рацион питания</w:t>
      </w:r>
    </w:p>
    <w:p w14:paraId="736298C7" w14:textId="77777777" w:rsidR="00434B5B" w:rsidRDefault="00434B5B" w:rsidP="00434B5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Georgia" w:hAnsi="Georgia" w:cs="Calibri"/>
          <w:color w:val="000000"/>
        </w:rPr>
        <w:t>Очень важно правильно сбалансировать рацион </w:t>
      </w:r>
      <w:hyperlink r:id="rId6" w:history="1">
        <w:r w:rsidRPr="00434B5B">
          <w:rPr>
            <w:rStyle w:val="a3"/>
            <w:rFonts w:ascii="Georgia" w:hAnsi="Georgia" w:cs="Calibri"/>
            <w:color w:val="auto"/>
          </w:rPr>
          <w:t>питания ребенка</w:t>
        </w:r>
      </w:hyperlink>
      <w:r w:rsidRPr="00434B5B">
        <w:rPr>
          <w:rStyle w:val="c7"/>
          <w:rFonts w:ascii="Georgia" w:hAnsi="Georgia" w:cs="Calibri"/>
        </w:rPr>
        <w:t xml:space="preserve">. </w:t>
      </w:r>
      <w:r>
        <w:rPr>
          <w:rStyle w:val="c7"/>
          <w:rFonts w:ascii="Georgia" w:hAnsi="Georgia" w:cs="Calibri"/>
          <w:color w:val="000000"/>
        </w:rPr>
        <w:t>Весной он должен быть обогащен продуктами, которые в большом количестве содержат витамины и микроэлементы.</w:t>
      </w:r>
    </w:p>
    <w:p w14:paraId="288C07BA" w14:textId="77777777" w:rsidR="00434B5B" w:rsidRDefault="00434B5B" w:rsidP="00434B5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Georgia" w:hAnsi="Georgia" w:cs="Calibri"/>
          <w:color w:val="000000"/>
        </w:rPr>
        <w:lastRenderedPageBreak/>
        <w:t>Специалисты рекомендуют разнообразить весной рацион питания, а вместе с тем и витаминизировать его с помощью выгонки на подоконнике такой зелени, как петрушка, укроп, лук и т.д.</w:t>
      </w:r>
    </w:p>
    <w:p w14:paraId="1F1120BF" w14:textId="77777777" w:rsidR="00434B5B" w:rsidRDefault="00434B5B" w:rsidP="00434B5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Georgia" w:hAnsi="Georgia" w:cs="Calibri"/>
          <w:color w:val="000000"/>
        </w:rPr>
        <w:t>Молочные продукты должны составлять не менее 40% всего рациона питания. Причем актуальны все молочные продукты – молоко, кефир, ряженка, сметана, йогурты. В молоке содержится большое количество кальция, который способствует усвоению всех остальных витаминов.</w:t>
      </w:r>
    </w:p>
    <w:p w14:paraId="6F21FF5F" w14:textId="77777777" w:rsidR="00434B5B" w:rsidRDefault="00434B5B" w:rsidP="00434B5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Georgia" w:hAnsi="Georgia" w:cs="Calibri"/>
          <w:color w:val="000000"/>
        </w:rPr>
        <w:t>Чтобы доставить своему организму витамин Е, необходимо добавлять в пищу растительное масло (подсолнечное, оливковое, соевое и т.д.)</w:t>
      </w:r>
    </w:p>
    <w:p w14:paraId="064EE45D" w14:textId="77777777" w:rsidR="00434B5B" w:rsidRDefault="00434B5B" w:rsidP="00434B5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Georgia" w:hAnsi="Georgia" w:cs="Calibri"/>
          <w:color w:val="000000"/>
        </w:rPr>
        <w:t>Для обогащения рациона питания витаминами А и D включите в него рыбу жирных сортов и мясо.</w:t>
      </w:r>
    </w:p>
    <w:p w14:paraId="1B9B7936" w14:textId="77777777" w:rsidR="00434B5B" w:rsidRDefault="00434B5B" w:rsidP="00434B5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Georgia" w:hAnsi="Georgia" w:cs="Calibri"/>
          <w:color w:val="000000"/>
        </w:rPr>
        <w:t>Витамином С богата квашеная капуста, плоды шиповника, замороженная смородина, лимон и все цитрусовые. Для получения этого витамина можно выпивать отвары из шиповника и сухофруктов, лимонный чай. А салат из квашеной капусты станет не только полезным, но и вкусным блюдом.</w:t>
      </w:r>
    </w:p>
    <w:p w14:paraId="3685D3A6" w14:textId="77777777" w:rsidR="00434B5B" w:rsidRDefault="00434B5B" w:rsidP="00434B5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Georgia" w:hAnsi="Georgia" w:cs="Calibri"/>
          <w:color w:val="000000"/>
        </w:rPr>
        <w:t>Также необходимо следить за тем, чтобы в рационе питания ребенка было достаточное количество животного белка. Он просто необходим для полноценного развития ребенка и функционирования его организма.</w:t>
      </w:r>
    </w:p>
    <w:p w14:paraId="787A01ED" w14:textId="54C648A8" w:rsidR="00ED71BC" w:rsidRDefault="00434B5B" w:rsidP="00ED71B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rFonts w:ascii="Georgia" w:hAnsi="Georgia" w:cs="Calibri"/>
          <w:color w:val="000000"/>
        </w:rPr>
      </w:pPr>
      <w:r>
        <w:rPr>
          <w:rStyle w:val="c7"/>
          <w:rFonts w:ascii="Georgia" w:hAnsi="Georgia" w:cs="Calibri"/>
          <w:color w:val="000000"/>
        </w:rPr>
        <w:t>Но не забывайте о том, что все мясные блюда для ребенка должны проходить тщательную термическую обработку</w:t>
      </w:r>
      <w:r w:rsidR="00ED71BC">
        <w:rPr>
          <w:rStyle w:val="c7"/>
          <w:rFonts w:ascii="Georgia" w:hAnsi="Georgia" w:cs="Calibri"/>
          <w:color w:val="000000"/>
        </w:rPr>
        <w:t>.</w:t>
      </w:r>
    </w:p>
    <w:p w14:paraId="3AB2CFF3" w14:textId="77777777" w:rsidR="00ED71BC" w:rsidRDefault="00ED71BC" w:rsidP="00ED71BC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rFonts w:ascii="Georgia" w:hAnsi="Georgia" w:cs="Calibri"/>
          <w:color w:val="000000"/>
        </w:rPr>
      </w:pPr>
    </w:p>
    <w:p w14:paraId="579C9C2E" w14:textId="77777777" w:rsidR="00ED71BC" w:rsidRDefault="00ED71BC" w:rsidP="00ED71BC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rFonts w:ascii="Georgia" w:hAnsi="Georgia" w:cs="Calibri"/>
          <w:color w:val="000000"/>
        </w:rPr>
      </w:pPr>
    </w:p>
    <w:p w14:paraId="4B98A611" w14:textId="78E08008" w:rsidR="00ED71BC" w:rsidRPr="00ED71BC" w:rsidRDefault="00ED71BC" w:rsidP="00ED71BC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Georgia" w:hAnsi="Georgia" w:cs="Calibri"/>
          <w:i/>
          <w:iCs/>
          <w:color w:val="000000"/>
          <w:sz w:val="32"/>
          <w:szCs w:val="32"/>
        </w:rPr>
      </w:pPr>
      <w:r w:rsidRPr="00ED71BC">
        <w:rPr>
          <w:rStyle w:val="c7"/>
          <w:rFonts w:ascii="Georgia" w:hAnsi="Georgia" w:cs="Calibri"/>
          <w:i/>
          <w:iCs/>
          <w:color w:val="000000"/>
          <w:sz w:val="32"/>
          <w:szCs w:val="32"/>
        </w:rPr>
        <w:t>Спасибо за внимание!</w:t>
      </w:r>
    </w:p>
    <w:p w14:paraId="77BADC46" w14:textId="77777777" w:rsidR="00F12C76" w:rsidRDefault="00F12C76" w:rsidP="006C0B77">
      <w:pPr>
        <w:spacing w:after="0"/>
        <w:ind w:firstLine="709"/>
        <w:jc w:val="both"/>
      </w:pPr>
    </w:p>
    <w:sectPr w:rsidR="00F12C76" w:rsidSect="006212C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46DF3"/>
    <w:multiLevelType w:val="multilevel"/>
    <w:tmpl w:val="C54A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07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61"/>
    <w:rsid w:val="00434B5B"/>
    <w:rsid w:val="006212CB"/>
    <w:rsid w:val="006C0B77"/>
    <w:rsid w:val="006D5716"/>
    <w:rsid w:val="008242FF"/>
    <w:rsid w:val="00870751"/>
    <w:rsid w:val="00922C48"/>
    <w:rsid w:val="00A00661"/>
    <w:rsid w:val="00B915B7"/>
    <w:rsid w:val="00EA59DF"/>
    <w:rsid w:val="00ED71B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5721"/>
  <w15:chartTrackingRefBased/>
  <w15:docId w15:val="{1C47CA46-74EE-4212-8272-23FE3BA7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34B5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434B5B"/>
  </w:style>
  <w:style w:type="paragraph" w:customStyle="1" w:styleId="c18">
    <w:name w:val="c18"/>
    <w:basedOn w:val="a"/>
    <w:rsid w:val="00434B5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434B5B"/>
  </w:style>
  <w:style w:type="character" w:customStyle="1" w:styleId="c12">
    <w:name w:val="c12"/>
    <w:basedOn w:val="a0"/>
    <w:rsid w:val="00434B5B"/>
  </w:style>
  <w:style w:type="character" w:customStyle="1" w:styleId="c7">
    <w:name w:val="c7"/>
    <w:basedOn w:val="a0"/>
    <w:rsid w:val="00434B5B"/>
  </w:style>
  <w:style w:type="paragraph" w:customStyle="1" w:styleId="c4">
    <w:name w:val="c4"/>
    <w:basedOn w:val="a"/>
    <w:rsid w:val="00434B5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">
    <w:name w:val="c5"/>
    <w:basedOn w:val="a"/>
    <w:rsid w:val="00434B5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434B5B"/>
  </w:style>
  <w:style w:type="character" w:customStyle="1" w:styleId="c9">
    <w:name w:val="c9"/>
    <w:basedOn w:val="a0"/>
    <w:rsid w:val="00434B5B"/>
  </w:style>
  <w:style w:type="character" w:styleId="a3">
    <w:name w:val="Hyperlink"/>
    <w:basedOn w:val="a0"/>
    <w:uiPriority w:val="99"/>
    <w:semiHidden/>
    <w:unhideWhenUsed/>
    <w:rsid w:val="00434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go.html?href%3Dhttp%253A%252F%252Fclick01.begun.ru%252Fclick.jsp%253Furl%253DOg8EV19VVFXciu4v8CKst8zF3IbYzdJyFAtXzu8Pir7xBe1SXb3Ku4hbFK9il8S8iJxZpRRKfW1L0fp2-55YLaHh9GOPRfJmwGQh-0V8k10ru-Yj%252AaDUHDbhp2TEFnuJHhtJxWDTl4VPP8aB3XkrF4l54soG-MD8mMJXTA9w2SVjxRR0904ANIGXPw7ea5e11ExmDtrClkWKgxm1rd%252A7xjB2bPGqk53XDjEVnNhh3fzosK96vA7Zrhe484Ju-Xg659J%252Ae-j5WZQOrBo1dL0iJwHvfR2JX-O-tpHeLRcAxU0oyWcicVCyUfSM4IZGjhZ41belM0FndMrlb0ZGD3I4q4rU5--HLVrV9YN6KcQHsHpc%252AUYxFyPkzSwMkoh0X17y0BRzIpakZIc%252AeHNzlsMi0muR3j717yjVmmF24Q1GQGyN8Fr-gPkHdVIuBt5%252AWNWB3rX%252AEM9T9iV2JxSqEg5Eo5cN8KeKS08yG8CQlNqljCgF6r1r%2526eurl%25255B%25255D%253DOg8EV8vKy8rd2KN3mEMAecB1q%252AxMetqMmMb2vhhpUPa2bm08&amp;sa=D&amp;ust=1562099521897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2024-04-12T09:24:00Z</dcterms:created>
  <dcterms:modified xsi:type="dcterms:W3CDTF">2024-04-12T09:31:00Z</dcterms:modified>
</cp:coreProperties>
</file>